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DF3E7" w14:textId="3E984734" w:rsidR="004F3D79" w:rsidRPr="004F3D79" w:rsidRDefault="004F3D79" w:rsidP="004F3D79">
      <w:pPr>
        <w:pStyle w:val="NormalWeb"/>
        <w:shd w:val="clear" w:color="auto" w:fill="FFFFFF"/>
        <w:jc w:val="center"/>
        <w:rPr>
          <w:rFonts w:ascii="CenturyGothic" w:hAnsi="CenturyGothic"/>
          <w:b/>
          <w:bCs/>
          <w:sz w:val="32"/>
          <w:szCs w:val="28"/>
          <w:u w:val="single"/>
        </w:rPr>
      </w:pPr>
      <w:r w:rsidRPr="004F3D79">
        <w:rPr>
          <w:rFonts w:ascii="CenturyGothic" w:hAnsi="CenturyGothic"/>
          <w:b/>
          <w:bCs/>
          <w:sz w:val="32"/>
          <w:szCs w:val="28"/>
          <w:u w:val="single"/>
        </w:rPr>
        <w:t>6</w:t>
      </w:r>
      <w:r w:rsidRPr="004F3D79">
        <w:rPr>
          <w:rFonts w:ascii="CenturyGothic" w:hAnsi="CenturyGothic"/>
          <w:b/>
          <w:bCs/>
          <w:sz w:val="32"/>
          <w:szCs w:val="28"/>
          <w:u w:val="single"/>
          <w:vertAlign w:val="superscript"/>
        </w:rPr>
        <w:t>th</w:t>
      </w:r>
      <w:r w:rsidRPr="004F3D79">
        <w:rPr>
          <w:rFonts w:ascii="CenturyGothic" w:hAnsi="CenturyGothic"/>
          <w:b/>
          <w:bCs/>
          <w:sz w:val="32"/>
          <w:szCs w:val="28"/>
          <w:u w:val="single"/>
        </w:rPr>
        <w:t xml:space="preserve"> – 8</w:t>
      </w:r>
      <w:r w:rsidRPr="004F3D79">
        <w:rPr>
          <w:rFonts w:ascii="CenturyGothic" w:hAnsi="CenturyGothic"/>
          <w:b/>
          <w:bCs/>
          <w:sz w:val="32"/>
          <w:szCs w:val="28"/>
          <w:u w:val="single"/>
          <w:vertAlign w:val="superscript"/>
        </w:rPr>
        <w:t>th</w:t>
      </w:r>
      <w:r w:rsidRPr="004F3D79">
        <w:rPr>
          <w:rFonts w:ascii="CenturyGothic" w:hAnsi="CenturyGothic"/>
          <w:b/>
          <w:bCs/>
          <w:sz w:val="32"/>
          <w:szCs w:val="28"/>
          <w:u w:val="single"/>
        </w:rPr>
        <w:t xml:space="preserve"> Grade School Supplies</w:t>
      </w:r>
    </w:p>
    <w:p w14:paraId="4202CD12" w14:textId="77777777" w:rsidR="00460413" w:rsidRDefault="00460413" w:rsidP="004F3D79">
      <w:pPr>
        <w:pStyle w:val="NormalWeb"/>
        <w:shd w:val="clear" w:color="auto" w:fill="FFFFFF"/>
        <w:rPr>
          <w:rFonts w:ascii="CenturyGothic" w:hAnsi="CenturyGothic"/>
          <w:b/>
          <w:bCs/>
          <w:sz w:val="28"/>
          <w:szCs w:val="28"/>
        </w:rPr>
        <w:sectPr w:rsidR="00460413" w:rsidSect="007E179F">
          <w:pgSz w:w="12240" w:h="15840"/>
          <w:pgMar w:top="720" w:right="720" w:bottom="720" w:left="720" w:header="720" w:footer="720" w:gutter="0"/>
          <w:cols w:space="720"/>
          <w:docGrid w:linePitch="360"/>
        </w:sectPr>
      </w:pPr>
    </w:p>
    <w:p w14:paraId="0081F19A" w14:textId="77777777" w:rsidR="004F3D79" w:rsidRPr="00943138" w:rsidRDefault="004F3D79" w:rsidP="00502C50">
      <w:pPr>
        <w:pStyle w:val="NormalWeb"/>
        <w:shd w:val="clear" w:color="auto" w:fill="FFFFFF"/>
        <w:contextualSpacing/>
        <w:rPr>
          <w:rFonts w:ascii="CenturyGothic" w:hAnsi="CenturyGothic"/>
          <w:b/>
          <w:bCs/>
          <w:sz w:val="26"/>
          <w:szCs w:val="28"/>
        </w:rPr>
      </w:pPr>
      <w:r w:rsidRPr="00943138">
        <w:rPr>
          <w:rFonts w:ascii="CenturyGothic" w:hAnsi="CenturyGothic"/>
          <w:b/>
          <w:bCs/>
          <w:sz w:val="26"/>
          <w:szCs w:val="28"/>
        </w:rPr>
        <w:t xml:space="preserve">Qty </w:t>
      </w:r>
      <w:r w:rsidRPr="00943138">
        <w:rPr>
          <w:rFonts w:ascii="CenturyGothic" w:hAnsi="CenturyGothic"/>
          <w:b/>
          <w:bCs/>
          <w:sz w:val="26"/>
          <w:szCs w:val="28"/>
        </w:rPr>
        <w:tab/>
        <w:t xml:space="preserve">Item </w:t>
      </w:r>
    </w:p>
    <w:p w14:paraId="141E4E0E" w14:textId="77777777" w:rsidR="007E179F" w:rsidRPr="00943138" w:rsidRDefault="007E179F" w:rsidP="00502C50">
      <w:pPr>
        <w:pStyle w:val="NormalWeb"/>
        <w:shd w:val="clear" w:color="auto" w:fill="FFFFFF"/>
        <w:contextualSpacing/>
        <w:rPr>
          <w:sz w:val="28"/>
          <w:szCs w:val="28"/>
        </w:rPr>
      </w:pPr>
    </w:p>
    <w:p w14:paraId="69A52FE6" w14:textId="77777777" w:rsidR="004F3D79" w:rsidRPr="00943138" w:rsidRDefault="004F3D79" w:rsidP="00502C50">
      <w:pPr>
        <w:pStyle w:val="NormalWeb"/>
        <w:shd w:val="clear" w:color="auto" w:fill="FFFFFF"/>
        <w:ind w:left="720" w:hanging="720"/>
        <w:contextualSpacing/>
        <w:rPr>
          <w:sz w:val="28"/>
          <w:szCs w:val="28"/>
        </w:rPr>
      </w:pPr>
      <w:r w:rsidRPr="00943138">
        <w:rPr>
          <w:rFonts w:ascii="CenturyGothic" w:hAnsi="CenturyGothic"/>
          <w:sz w:val="26"/>
          <w:szCs w:val="28"/>
        </w:rPr>
        <w:t xml:space="preserve">1 </w:t>
      </w:r>
      <w:r w:rsidRPr="00943138">
        <w:rPr>
          <w:rFonts w:ascii="CenturyGothic" w:hAnsi="CenturyGothic"/>
          <w:sz w:val="26"/>
          <w:szCs w:val="28"/>
        </w:rPr>
        <w:tab/>
        <w:t>hard copy Bible (not digital version)</w:t>
      </w:r>
    </w:p>
    <w:p w14:paraId="012B7478" w14:textId="1CCBC3E8" w:rsidR="009A7AA5" w:rsidRPr="00943138" w:rsidRDefault="00005ADD" w:rsidP="00502C50">
      <w:pPr>
        <w:pStyle w:val="NormalWeb"/>
        <w:shd w:val="clear" w:color="auto" w:fill="FFFFFF"/>
        <w:ind w:left="720" w:hanging="720"/>
        <w:contextualSpacing/>
        <w:rPr>
          <w:rFonts w:ascii="CenturyGothic" w:hAnsi="CenturyGothic"/>
          <w:sz w:val="26"/>
          <w:szCs w:val="28"/>
        </w:rPr>
      </w:pPr>
      <w:r w:rsidRPr="00943138">
        <w:rPr>
          <w:rFonts w:ascii="CenturyGothic" w:hAnsi="CenturyGothic"/>
          <w:sz w:val="26"/>
          <w:szCs w:val="28"/>
        </w:rPr>
        <w:t>2</w:t>
      </w:r>
      <w:r w:rsidR="004F3D79" w:rsidRPr="00943138">
        <w:rPr>
          <w:rFonts w:ascii="CenturyGothic" w:hAnsi="CenturyGothic"/>
          <w:sz w:val="26"/>
          <w:szCs w:val="28"/>
        </w:rPr>
        <w:t xml:space="preserve"> </w:t>
      </w:r>
      <w:r w:rsidR="004F3D79" w:rsidRPr="00943138">
        <w:rPr>
          <w:rFonts w:ascii="CenturyGothic" w:hAnsi="CenturyGothic"/>
          <w:sz w:val="26"/>
          <w:szCs w:val="28"/>
        </w:rPr>
        <w:tab/>
        <w:t xml:space="preserve">pkgs. college ruled notebook paper (more will be needed later in the year) </w:t>
      </w:r>
    </w:p>
    <w:p w14:paraId="7B1FDC95" w14:textId="66CC3D02" w:rsidR="004F3D79" w:rsidRPr="00943138" w:rsidRDefault="00A64184" w:rsidP="00502C50">
      <w:pPr>
        <w:pStyle w:val="NormalWeb"/>
        <w:shd w:val="clear" w:color="auto" w:fill="FFFFFF"/>
        <w:ind w:left="720" w:hanging="720"/>
        <w:contextualSpacing/>
        <w:rPr>
          <w:sz w:val="28"/>
          <w:szCs w:val="28"/>
        </w:rPr>
      </w:pPr>
      <w:r w:rsidRPr="00943138">
        <w:rPr>
          <w:rFonts w:ascii="CenturyGothic" w:hAnsi="CenturyGothic"/>
          <w:sz w:val="26"/>
          <w:szCs w:val="28"/>
        </w:rPr>
        <w:t>3</w:t>
      </w:r>
      <w:r w:rsidR="004F3D79" w:rsidRPr="00943138">
        <w:rPr>
          <w:rFonts w:ascii="CenturyGothic" w:hAnsi="CenturyGothic"/>
          <w:sz w:val="26"/>
          <w:szCs w:val="28"/>
        </w:rPr>
        <w:t xml:space="preserve"> </w:t>
      </w:r>
      <w:r w:rsidR="009A7AA5" w:rsidRPr="00943138">
        <w:rPr>
          <w:rFonts w:ascii="CenturyGothic" w:hAnsi="CenturyGothic"/>
          <w:sz w:val="26"/>
          <w:szCs w:val="28"/>
        </w:rPr>
        <w:tab/>
      </w:r>
      <w:r w:rsidR="004F3D79" w:rsidRPr="00943138">
        <w:rPr>
          <w:rFonts w:ascii="CenturyGothic" w:hAnsi="CenturyGothic"/>
          <w:sz w:val="26"/>
          <w:szCs w:val="28"/>
        </w:rPr>
        <w:t xml:space="preserve">reams </w:t>
      </w:r>
      <w:r w:rsidR="004F3D79" w:rsidRPr="00943138">
        <w:rPr>
          <w:rFonts w:ascii="CenturyGothic" w:hAnsi="CenturyGothic"/>
          <w:b/>
          <w:bCs/>
          <w:sz w:val="26"/>
          <w:szCs w:val="28"/>
        </w:rPr>
        <w:t xml:space="preserve">20-24 </w:t>
      </w:r>
      <w:proofErr w:type="spellStart"/>
      <w:r w:rsidR="004F3D79" w:rsidRPr="00943138">
        <w:rPr>
          <w:rFonts w:ascii="CenturyGothic" w:hAnsi="CenturyGothic"/>
          <w:b/>
          <w:bCs/>
          <w:sz w:val="26"/>
          <w:szCs w:val="28"/>
        </w:rPr>
        <w:t>lb</w:t>
      </w:r>
      <w:proofErr w:type="spellEnd"/>
      <w:r w:rsidR="00943138" w:rsidRPr="00943138">
        <w:rPr>
          <w:rFonts w:ascii="CenturyGothic" w:hAnsi="CenturyGothic"/>
          <w:b/>
          <w:bCs/>
          <w:sz w:val="26"/>
          <w:szCs w:val="28"/>
        </w:rPr>
        <w:t>, high quality</w:t>
      </w:r>
      <w:r w:rsidR="004F3D79" w:rsidRPr="00943138">
        <w:rPr>
          <w:rFonts w:ascii="CenturyGothic" w:hAnsi="CenturyGothic"/>
          <w:b/>
          <w:bCs/>
          <w:sz w:val="26"/>
          <w:szCs w:val="28"/>
        </w:rPr>
        <w:t xml:space="preserve"> </w:t>
      </w:r>
      <w:r w:rsidR="004F3D79" w:rsidRPr="00943138">
        <w:rPr>
          <w:rFonts w:ascii="CenturyGothic" w:hAnsi="CenturyGothic"/>
          <w:sz w:val="26"/>
          <w:szCs w:val="28"/>
        </w:rPr>
        <w:t xml:space="preserve">white copy paper </w:t>
      </w:r>
    </w:p>
    <w:p w14:paraId="105E3ACA" w14:textId="19E96148" w:rsidR="004F3D79" w:rsidRPr="00943138" w:rsidRDefault="003C6D87" w:rsidP="00502C50">
      <w:pPr>
        <w:pStyle w:val="NormalWeb"/>
        <w:shd w:val="clear" w:color="auto" w:fill="FFFFFF"/>
        <w:contextualSpacing/>
        <w:rPr>
          <w:rFonts w:ascii="CenturyGothic" w:hAnsi="CenturyGothic"/>
          <w:sz w:val="26"/>
          <w:szCs w:val="28"/>
        </w:rPr>
      </w:pPr>
      <w:r w:rsidRPr="00943138">
        <w:rPr>
          <w:rFonts w:ascii="CenturyGothic" w:hAnsi="CenturyGothic"/>
          <w:sz w:val="26"/>
          <w:szCs w:val="28"/>
        </w:rPr>
        <w:t>3</w:t>
      </w:r>
      <w:r w:rsidR="004F3D79" w:rsidRPr="00943138">
        <w:rPr>
          <w:rFonts w:ascii="CenturyGothic" w:hAnsi="CenturyGothic"/>
          <w:sz w:val="26"/>
          <w:szCs w:val="28"/>
        </w:rPr>
        <w:t xml:space="preserve"> </w:t>
      </w:r>
      <w:r w:rsidR="004F3D79" w:rsidRPr="00943138">
        <w:rPr>
          <w:rFonts w:ascii="CenturyGothic" w:hAnsi="CenturyGothic"/>
          <w:sz w:val="26"/>
          <w:szCs w:val="28"/>
        </w:rPr>
        <w:tab/>
        <w:t xml:space="preserve">JUMBO book covers </w:t>
      </w:r>
    </w:p>
    <w:p w14:paraId="0A0223BD" w14:textId="77777777" w:rsidR="004F3D79" w:rsidRPr="00943138" w:rsidRDefault="004F3D79" w:rsidP="00502C50">
      <w:pPr>
        <w:pStyle w:val="NormalWeb"/>
        <w:shd w:val="clear" w:color="auto" w:fill="FFFFFF"/>
        <w:contextualSpacing/>
        <w:rPr>
          <w:sz w:val="28"/>
          <w:szCs w:val="28"/>
        </w:rPr>
      </w:pPr>
      <w:r w:rsidRPr="00943138">
        <w:rPr>
          <w:rFonts w:ascii="CenturyGothic" w:hAnsi="CenturyGothic"/>
          <w:sz w:val="26"/>
          <w:szCs w:val="28"/>
        </w:rPr>
        <w:t xml:space="preserve">1 </w:t>
      </w:r>
      <w:r w:rsidRPr="00943138">
        <w:rPr>
          <w:rFonts w:ascii="CenturyGothic" w:hAnsi="CenturyGothic"/>
          <w:sz w:val="26"/>
          <w:szCs w:val="28"/>
        </w:rPr>
        <w:tab/>
        <w:t xml:space="preserve">red grading pen </w:t>
      </w:r>
    </w:p>
    <w:p w14:paraId="1CE8D350" w14:textId="77777777" w:rsidR="004F3D79" w:rsidRPr="00943138" w:rsidRDefault="004F3D79" w:rsidP="00502C50">
      <w:pPr>
        <w:pStyle w:val="NormalWeb"/>
        <w:contextualSpacing/>
        <w:rPr>
          <w:sz w:val="28"/>
          <w:szCs w:val="28"/>
        </w:rPr>
      </w:pPr>
      <w:r w:rsidRPr="00943138">
        <w:rPr>
          <w:rFonts w:ascii="CenturyGothic" w:hAnsi="CenturyGothic"/>
          <w:sz w:val="26"/>
          <w:szCs w:val="28"/>
        </w:rPr>
        <w:t xml:space="preserve">1 </w:t>
      </w:r>
      <w:r w:rsidRPr="00943138">
        <w:rPr>
          <w:rFonts w:ascii="CenturyGothic" w:hAnsi="CenturyGothic"/>
          <w:sz w:val="26"/>
          <w:szCs w:val="28"/>
        </w:rPr>
        <w:tab/>
        <w:t xml:space="preserve">pkg. blue or black ink pens </w:t>
      </w:r>
    </w:p>
    <w:p w14:paraId="2AFF5538" w14:textId="77777777" w:rsidR="004F3D79" w:rsidRPr="00943138" w:rsidRDefault="004F3D79" w:rsidP="00502C50">
      <w:pPr>
        <w:pStyle w:val="NormalWeb"/>
        <w:shd w:val="clear" w:color="auto" w:fill="FFFFFF"/>
        <w:contextualSpacing/>
        <w:rPr>
          <w:rFonts w:ascii="CenturyGothic" w:hAnsi="CenturyGothic"/>
          <w:sz w:val="26"/>
          <w:szCs w:val="28"/>
        </w:rPr>
      </w:pPr>
      <w:r w:rsidRPr="00943138">
        <w:rPr>
          <w:rFonts w:ascii="CenturyGothic" w:hAnsi="CenturyGothic"/>
          <w:sz w:val="26"/>
          <w:szCs w:val="28"/>
        </w:rPr>
        <w:t xml:space="preserve">1 </w:t>
      </w:r>
      <w:r w:rsidRPr="00943138">
        <w:rPr>
          <w:rFonts w:ascii="CenturyGothic" w:hAnsi="CenturyGothic"/>
          <w:sz w:val="26"/>
          <w:szCs w:val="28"/>
        </w:rPr>
        <w:tab/>
        <w:t xml:space="preserve">pkg. pencils </w:t>
      </w:r>
    </w:p>
    <w:p w14:paraId="65E52DD6" w14:textId="33F1F6C1" w:rsidR="009B438E" w:rsidRPr="00943138" w:rsidRDefault="00A64184" w:rsidP="00502C50">
      <w:pPr>
        <w:pStyle w:val="NormalWeb"/>
        <w:shd w:val="clear" w:color="auto" w:fill="FFFFFF"/>
        <w:contextualSpacing/>
        <w:rPr>
          <w:sz w:val="28"/>
          <w:szCs w:val="28"/>
        </w:rPr>
      </w:pPr>
      <w:r w:rsidRPr="00943138">
        <w:rPr>
          <w:rFonts w:ascii="CenturyGothic" w:hAnsi="CenturyGothic"/>
          <w:sz w:val="26"/>
          <w:szCs w:val="28"/>
        </w:rPr>
        <w:t>1</w:t>
      </w:r>
      <w:r w:rsidR="009B438E" w:rsidRPr="00943138">
        <w:rPr>
          <w:rFonts w:ascii="CenturyGothic" w:hAnsi="CenturyGothic"/>
          <w:sz w:val="26"/>
          <w:szCs w:val="28"/>
        </w:rPr>
        <w:tab/>
        <w:t>pkg. markers</w:t>
      </w:r>
    </w:p>
    <w:p w14:paraId="2074FED1" w14:textId="2D036DAB" w:rsidR="004F3D79" w:rsidRPr="00943138" w:rsidRDefault="00A94392" w:rsidP="00502C50">
      <w:pPr>
        <w:pStyle w:val="NormalWeb"/>
        <w:shd w:val="clear" w:color="auto" w:fill="FFFFFF"/>
        <w:contextualSpacing/>
        <w:rPr>
          <w:rFonts w:ascii="CenturyGothic" w:hAnsi="CenturyGothic"/>
          <w:sz w:val="26"/>
          <w:szCs w:val="28"/>
        </w:rPr>
      </w:pPr>
      <w:r w:rsidRPr="00943138">
        <w:rPr>
          <w:rFonts w:ascii="CenturyGothic" w:hAnsi="CenturyGothic"/>
          <w:sz w:val="26"/>
          <w:szCs w:val="28"/>
        </w:rPr>
        <w:t>1</w:t>
      </w:r>
      <w:r w:rsidR="004F3D79" w:rsidRPr="00943138">
        <w:rPr>
          <w:rFonts w:ascii="CenturyGothic" w:hAnsi="CenturyGothic"/>
          <w:sz w:val="26"/>
          <w:szCs w:val="28"/>
        </w:rPr>
        <w:t xml:space="preserve">  </w:t>
      </w:r>
      <w:r w:rsidR="007E179F" w:rsidRPr="00943138">
        <w:rPr>
          <w:rFonts w:ascii="CenturyGothic" w:hAnsi="CenturyGothic"/>
          <w:sz w:val="26"/>
          <w:szCs w:val="28"/>
        </w:rPr>
        <w:t xml:space="preserve"> </w:t>
      </w:r>
      <w:r w:rsidR="004F3D79" w:rsidRPr="00943138">
        <w:rPr>
          <w:rFonts w:ascii="CenturyGothic" w:hAnsi="CenturyGothic"/>
          <w:sz w:val="26"/>
          <w:szCs w:val="28"/>
        </w:rPr>
        <w:tab/>
        <w:t>pkg</w:t>
      </w:r>
      <w:r w:rsidR="009B438E" w:rsidRPr="00943138">
        <w:rPr>
          <w:rFonts w:ascii="CenturyGothic" w:hAnsi="CenturyGothic"/>
          <w:sz w:val="26"/>
          <w:szCs w:val="28"/>
        </w:rPr>
        <w:t>s</w:t>
      </w:r>
      <w:r w:rsidR="004F3D79" w:rsidRPr="00943138">
        <w:rPr>
          <w:rFonts w:ascii="CenturyGothic" w:hAnsi="CenturyGothic"/>
          <w:sz w:val="26"/>
          <w:szCs w:val="28"/>
        </w:rPr>
        <w:t xml:space="preserve">. map pencils </w:t>
      </w:r>
    </w:p>
    <w:p w14:paraId="620E0B02" w14:textId="77777777" w:rsidR="004F3D79" w:rsidRPr="00943138" w:rsidRDefault="004F3D79" w:rsidP="00502C50">
      <w:pPr>
        <w:pStyle w:val="NormalWeb"/>
        <w:shd w:val="clear" w:color="auto" w:fill="FFFFFF"/>
        <w:contextualSpacing/>
        <w:rPr>
          <w:sz w:val="28"/>
          <w:szCs w:val="28"/>
        </w:rPr>
      </w:pPr>
      <w:r w:rsidRPr="00943138">
        <w:rPr>
          <w:rFonts w:ascii="CenturyGothic" w:hAnsi="CenturyGothic"/>
          <w:sz w:val="26"/>
          <w:szCs w:val="28"/>
        </w:rPr>
        <w:t xml:space="preserve">1 </w:t>
      </w:r>
      <w:r w:rsidRPr="00943138">
        <w:rPr>
          <w:rFonts w:ascii="CenturyGothic" w:hAnsi="CenturyGothic"/>
          <w:sz w:val="26"/>
          <w:szCs w:val="28"/>
        </w:rPr>
        <w:tab/>
        <w:t xml:space="preserve">personal pencil sharpener </w:t>
      </w:r>
    </w:p>
    <w:p w14:paraId="4FC937EC" w14:textId="77777777" w:rsidR="004F3D79" w:rsidRPr="00943138" w:rsidRDefault="004F3D79" w:rsidP="00502C50">
      <w:pPr>
        <w:pStyle w:val="NormalWeb"/>
        <w:shd w:val="clear" w:color="auto" w:fill="FFFFFF"/>
        <w:contextualSpacing/>
        <w:rPr>
          <w:sz w:val="28"/>
          <w:szCs w:val="28"/>
        </w:rPr>
      </w:pPr>
      <w:r w:rsidRPr="00943138">
        <w:rPr>
          <w:rFonts w:ascii="CenturyGothic" w:hAnsi="CenturyGothic"/>
          <w:sz w:val="26"/>
          <w:szCs w:val="28"/>
        </w:rPr>
        <w:t>1  </w:t>
      </w:r>
      <w:r w:rsidR="007E179F" w:rsidRPr="00943138">
        <w:rPr>
          <w:rFonts w:ascii="CenturyGothic" w:hAnsi="CenturyGothic"/>
          <w:sz w:val="26"/>
          <w:szCs w:val="28"/>
        </w:rPr>
        <w:t xml:space="preserve"> </w:t>
      </w:r>
      <w:r w:rsidRPr="00943138">
        <w:rPr>
          <w:rFonts w:ascii="CenturyGothic" w:hAnsi="CenturyGothic"/>
          <w:sz w:val="26"/>
          <w:szCs w:val="28"/>
        </w:rPr>
        <w:tab/>
        <w:t xml:space="preserve">eraser </w:t>
      </w:r>
    </w:p>
    <w:p w14:paraId="61116FEF" w14:textId="7382E59B" w:rsidR="004F3D79" w:rsidRPr="00943138" w:rsidRDefault="004F3D79" w:rsidP="00502C50">
      <w:pPr>
        <w:pStyle w:val="NormalWeb"/>
        <w:shd w:val="clear" w:color="auto" w:fill="FFFFFF"/>
        <w:contextualSpacing/>
        <w:rPr>
          <w:rFonts w:ascii="CenturyGothic" w:hAnsi="CenturyGothic"/>
          <w:sz w:val="26"/>
          <w:szCs w:val="28"/>
        </w:rPr>
      </w:pPr>
      <w:r w:rsidRPr="00943138">
        <w:rPr>
          <w:rFonts w:ascii="CenturyGothic" w:hAnsi="CenturyGothic"/>
          <w:sz w:val="26"/>
          <w:szCs w:val="28"/>
        </w:rPr>
        <w:t xml:space="preserve">1 </w:t>
      </w:r>
      <w:r w:rsidRPr="00943138">
        <w:rPr>
          <w:rFonts w:ascii="CenturyGothic" w:hAnsi="CenturyGothic"/>
          <w:sz w:val="26"/>
          <w:szCs w:val="28"/>
        </w:rPr>
        <w:tab/>
        <w:t xml:space="preserve">scissors </w:t>
      </w:r>
    </w:p>
    <w:p w14:paraId="7FAF67E9" w14:textId="083D54FC" w:rsidR="003C6D87" w:rsidRPr="00943138" w:rsidRDefault="003C6D87" w:rsidP="00502C50">
      <w:pPr>
        <w:pStyle w:val="NormalWeb"/>
        <w:shd w:val="clear" w:color="auto" w:fill="FFFFFF"/>
        <w:contextualSpacing/>
        <w:rPr>
          <w:sz w:val="28"/>
          <w:szCs w:val="28"/>
        </w:rPr>
      </w:pPr>
      <w:r w:rsidRPr="00943138">
        <w:rPr>
          <w:rFonts w:ascii="CenturyGothic" w:hAnsi="CenturyGothic"/>
          <w:sz w:val="26"/>
          <w:szCs w:val="28"/>
        </w:rPr>
        <w:t>1</w:t>
      </w:r>
      <w:r w:rsidRPr="00943138">
        <w:rPr>
          <w:rFonts w:ascii="CenturyGothic" w:hAnsi="CenturyGothic"/>
          <w:sz w:val="26"/>
          <w:szCs w:val="28"/>
        </w:rPr>
        <w:tab/>
        <w:t>ruler (standard &amp; metric)</w:t>
      </w:r>
    </w:p>
    <w:p w14:paraId="49F412D8" w14:textId="5EA8D6EE" w:rsidR="00DC2530" w:rsidRPr="00943138" w:rsidRDefault="008277EF" w:rsidP="00447EDE">
      <w:pPr>
        <w:pStyle w:val="NormalWeb"/>
        <w:shd w:val="clear" w:color="auto" w:fill="FFFFFF"/>
        <w:ind w:left="720" w:hanging="720"/>
        <w:contextualSpacing/>
        <w:rPr>
          <w:rFonts w:ascii="CenturyGothic" w:hAnsi="CenturyGothic"/>
          <w:sz w:val="26"/>
          <w:szCs w:val="28"/>
        </w:rPr>
      </w:pPr>
      <w:r w:rsidRPr="00943138">
        <w:rPr>
          <w:rFonts w:ascii="CenturyGothic" w:hAnsi="CenturyGothic"/>
          <w:sz w:val="26"/>
          <w:szCs w:val="28"/>
        </w:rPr>
        <w:t xml:space="preserve">1   </w:t>
      </w:r>
      <w:r w:rsidRPr="00943138">
        <w:rPr>
          <w:rFonts w:ascii="CenturyGothic" w:hAnsi="CenturyGothic"/>
          <w:sz w:val="26"/>
          <w:szCs w:val="28"/>
        </w:rPr>
        <w:tab/>
        <w:t xml:space="preserve">flash/thumb drive for assignments </w:t>
      </w:r>
    </w:p>
    <w:p w14:paraId="52936D7F" w14:textId="77777777" w:rsidR="003C6D87" w:rsidRPr="00943138" w:rsidRDefault="003C6D87" w:rsidP="003C6D87">
      <w:pPr>
        <w:pStyle w:val="NormalWeb"/>
        <w:shd w:val="clear" w:color="auto" w:fill="FFFFFF"/>
        <w:contextualSpacing/>
        <w:rPr>
          <w:rFonts w:ascii="CenturyGothic" w:hAnsi="CenturyGothic"/>
          <w:sz w:val="26"/>
          <w:szCs w:val="28"/>
        </w:rPr>
      </w:pPr>
      <w:r w:rsidRPr="00943138">
        <w:rPr>
          <w:rFonts w:ascii="CenturyGothic" w:hAnsi="CenturyGothic"/>
          <w:sz w:val="26"/>
          <w:szCs w:val="28"/>
        </w:rPr>
        <w:t>2</w:t>
      </w:r>
      <w:r w:rsidRPr="00943138">
        <w:rPr>
          <w:rFonts w:ascii="CenturyGothic" w:hAnsi="CenturyGothic"/>
          <w:sz w:val="26"/>
          <w:szCs w:val="28"/>
        </w:rPr>
        <w:tab/>
        <w:t>boxes of facial tissue</w:t>
      </w:r>
    </w:p>
    <w:p w14:paraId="6BB0E029" w14:textId="77777777" w:rsidR="009C3514" w:rsidRPr="00943138" w:rsidRDefault="009C3514" w:rsidP="009C3514">
      <w:pPr>
        <w:pStyle w:val="NormalWeb"/>
        <w:contextualSpacing/>
        <w:rPr>
          <w:rFonts w:ascii="CenturyGothic" w:hAnsi="CenturyGothic"/>
          <w:sz w:val="26"/>
          <w:szCs w:val="28"/>
        </w:rPr>
      </w:pPr>
      <w:r w:rsidRPr="00943138">
        <w:rPr>
          <w:rFonts w:ascii="CenturyGothic" w:hAnsi="CenturyGothic"/>
          <w:sz w:val="26"/>
          <w:szCs w:val="28"/>
        </w:rPr>
        <w:t>1</w:t>
      </w:r>
      <w:r w:rsidRPr="00943138">
        <w:rPr>
          <w:rFonts w:ascii="CenturyGothic" w:hAnsi="CenturyGothic"/>
          <w:sz w:val="26"/>
          <w:szCs w:val="28"/>
        </w:rPr>
        <w:tab/>
        <w:t>pkg dry-erase markers (black)</w:t>
      </w:r>
    </w:p>
    <w:p w14:paraId="5F9ED423" w14:textId="77777777" w:rsidR="008E152E" w:rsidRPr="00943138" w:rsidRDefault="008E152E" w:rsidP="00931096">
      <w:pPr>
        <w:pStyle w:val="NormalWeb"/>
        <w:shd w:val="clear" w:color="auto" w:fill="FFFFFF"/>
        <w:contextualSpacing/>
        <w:rPr>
          <w:rFonts w:ascii="CenturyGothic" w:hAnsi="CenturyGothic"/>
          <w:b/>
          <w:bCs/>
          <w:sz w:val="26"/>
          <w:szCs w:val="28"/>
        </w:rPr>
      </w:pPr>
    </w:p>
    <w:p w14:paraId="013C24F6" w14:textId="4DE4DA7D" w:rsidR="00931096" w:rsidRPr="00943138" w:rsidRDefault="00931096" w:rsidP="00931096">
      <w:pPr>
        <w:pStyle w:val="NormalWeb"/>
        <w:shd w:val="clear" w:color="auto" w:fill="FFFFFF"/>
        <w:contextualSpacing/>
        <w:rPr>
          <w:rFonts w:ascii="CenturyGothic" w:hAnsi="CenturyGothic"/>
          <w:b/>
          <w:bCs/>
          <w:sz w:val="26"/>
          <w:szCs w:val="28"/>
        </w:rPr>
      </w:pPr>
      <w:r w:rsidRPr="00943138">
        <w:rPr>
          <w:rFonts w:ascii="CenturyGothic" w:hAnsi="CenturyGothic"/>
          <w:b/>
          <w:bCs/>
          <w:sz w:val="26"/>
          <w:szCs w:val="28"/>
        </w:rPr>
        <w:t xml:space="preserve">Qty </w:t>
      </w:r>
      <w:r w:rsidRPr="00943138">
        <w:rPr>
          <w:rFonts w:ascii="CenturyGothic" w:hAnsi="CenturyGothic"/>
          <w:b/>
          <w:bCs/>
          <w:sz w:val="26"/>
          <w:szCs w:val="28"/>
        </w:rPr>
        <w:tab/>
        <w:t xml:space="preserve">Item </w:t>
      </w:r>
    </w:p>
    <w:p w14:paraId="0E4A4706" w14:textId="77777777" w:rsidR="003C6D87" w:rsidRPr="00943138" w:rsidRDefault="003C6D87" w:rsidP="00447EDE">
      <w:pPr>
        <w:pStyle w:val="NormalWeb"/>
        <w:shd w:val="clear" w:color="auto" w:fill="FFFFFF"/>
        <w:ind w:left="720" w:hanging="720"/>
        <w:contextualSpacing/>
        <w:rPr>
          <w:sz w:val="28"/>
          <w:szCs w:val="28"/>
        </w:rPr>
      </w:pPr>
    </w:p>
    <w:p w14:paraId="747EF3F4" w14:textId="77777777" w:rsidR="00931096" w:rsidRPr="00943138" w:rsidRDefault="00931096" w:rsidP="00931096">
      <w:pPr>
        <w:pStyle w:val="NormalWeb"/>
        <w:shd w:val="clear" w:color="auto" w:fill="FFFFFF"/>
        <w:ind w:left="720" w:hanging="720"/>
        <w:contextualSpacing/>
        <w:rPr>
          <w:sz w:val="28"/>
          <w:szCs w:val="28"/>
        </w:rPr>
      </w:pPr>
      <w:r w:rsidRPr="00943138">
        <w:rPr>
          <w:rFonts w:ascii="CenturyGothic" w:hAnsi="CenturyGothic"/>
          <w:sz w:val="26"/>
          <w:szCs w:val="28"/>
        </w:rPr>
        <w:t xml:space="preserve">2   </w:t>
      </w:r>
      <w:r w:rsidRPr="00943138">
        <w:rPr>
          <w:rFonts w:ascii="CenturyGothic" w:hAnsi="CenturyGothic"/>
          <w:sz w:val="26"/>
          <w:szCs w:val="28"/>
        </w:rPr>
        <w:tab/>
        <w:t xml:space="preserve">liquid FOAM hand soap dispensers </w:t>
      </w:r>
      <w:r w:rsidRPr="00943138">
        <w:rPr>
          <w:rFonts w:ascii="CenturyGothic" w:hAnsi="CenturyGothic"/>
          <w:b/>
          <w:bCs/>
          <w:sz w:val="26"/>
          <w:szCs w:val="28"/>
        </w:rPr>
        <w:t xml:space="preserve">OR </w:t>
      </w:r>
    </w:p>
    <w:p w14:paraId="4561DBF7" w14:textId="77777777" w:rsidR="00931096" w:rsidRPr="00943138" w:rsidRDefault="00931096" w:rsidP="00931096">
      <w:pPr>
        <w:pStyle w:val="NormalWeb"/>
        <w:shd w:val="clear" w:color="auto" w:fill="FFFFFF"/>
        <w:contextualSpacing/>
        <w:rPr>
          <w:rFonts w:ascii="CenturyGothic" w:hAnsi="CenturyGothic"/>
          <w:sz w:val="26"/>
          <w:szCs w:val="28"/>
        </w:rPr>
      </w:pPr>
      <w:r w:rsidRPr="00943138">
        <w:rPr>
          <w:rFonts w:ascii="CenturyGothic" w:hAnsi="CenturyGothic"/>
          <w:sz w:val="26"/>
          <w:szCs w:val="28"/>
        </w:rPr>
        <w:t xml:space="preserve">1 </w:t>
      </w:r>
      <w:r w:rsidRPr="00943138">
        <w:rPr>
          <w:rFonts w:ascii="CenturyGothic" w:hAnsi="CenturyGothic"/>
          <w:sz w:val="26"/>
          <w:szCs w:val="28"/>
        </w:rPr>
        <w:tab/>
        <w:t xml:space="preserve">liquid FOAM hand soap refill bottle </w:t>
      </w:r>
    </w:p>
    <w:p w14:paraId="72231440" w14:textId="51672E03" w:rsidR="007E179F" w:rsidRPr="00943138" w:rsidRDefault="00931096" w:rsidP="00502C50">
      <w:pPr>
        <w:pStyle w:val="NormalWeb"/>
        <w:shd w:val="clear" w:color="auto" w:fill="FFFFFF"/>
        <w:contextualSpacing/>
        <w:rPr>
          <w:rFonts w:ascii="CenturyGothic" w:hAnsi="CenturyGothic"/>
          <w:sz w:val="26"/>
          <w:szCs w:val="28"/>
        </w:rPr>
      </w:pPr>
      <w:r w:rsidRPr="00943138">
        <w:rPr>
          <w:rFonts w:ascii="CenturyGothic" w:hAnsi="CenturyGothic"/>
          <w:sz w:val="26"/>
          <w:szCs w:val="28"/>
        </w:rPr>
        <w:t>1</w:t>
      </w:r>
      <w:r w:rsidRPr="00943138">
        <w:rPr>
          <w:rFonts w:ascii="CenturyGothic" w:hAnsi="CenturyGothic"/>
          <w:sz w:val="26"/>
          <w:szCs w:val="28"/>
        </w:rPr>
        <w:tab/>
        <w:t xml:space="preserve">composition notebook for history </w:t>
      </w:r>
    </w:p>
    <w:p w14:paraId="55F177C8" w14:textId="09347CB5" w:rsidR="004F3D79" w:rsidRPr="00943138" w:rsidRDefault="004F3D79" w:rsidP="00502C50">
      <w:pPr>
        <w:pStyle w:val="NormalWeb"/>
        <w:shd w:val="clear" w:color="auto" w:fill="FFFFFF"/>
        <w:ind w:left="720" w:hanging="720"/>
        <w:contextualSpacing/>
        <w:rPr>
          <w:rFonts w:ascii="CenturyGothic" w:hAnsi="CenturyGothic"/>
          <w:sz w:val="26"/>
          <w:szCs w:val="28"/>
        </w:rPr>
      </w:pPr>
      <w:r w:rsidRPr="00943138">
        <w:rPr>
          <w:rFonts w:ascii="CenturyGothic" w:hAnsi="CenturyGothic"/>
          <w:sz w:val="26"/>
          <w:szCs w:val="28"/>
        </w:rPr>
        <w:t xml:space="preserve">1 </w:t>
      </w:r>
      <w:r w:rsidRPr="00943138">
        <w:rPr>
          <w:rFonts w:ascii="CenturyGothic" w:hAnsi="CenturyGothic"/>
          <w:sz w:val="26"/>
          <w:szCs w:val="28"/>
        </w:rPr>
        <w:tab/>
        <w:t>single subject spiral notebook, dedicated to Bible</w:t>
      </w:r>
    </w:p>
    <w:p w14:paraId="64AE470A" w14:textId="77777777" w:rsidR="006047BD" w:rsidRPr="00943138" w:rsidRDefault="006047BD" w:rsidP="006047BD">
      <w:pPr>
        <w:pStyle w:val="NormalWeb"/>
        <w:shd w:val="clear" w:color="auto" w:fill="FFFFFF"/>
        <w:ind w:left="720" w:hanging="720"/>
        <w:contextualSpacing/>
        <w:rPr>
          <w:rFonts w:ascii="CenturyGothic" w:hAnsi="CenturyGothic"/>
          <w:sz w:val="26"/>
          <w:szCs w:val="28"/>
        </w:rPr>
      </w:pPr>
      <w:r w:rsidRPr="00943138">
        <w:rPr>
          <w:rFonts w:ascii="CenturyGothic" w:hAnsi="CenturyGothic"/>
          <w:sz w:val="26"/>
          <w:szCs w:val="28"/>
        </w:rPr>
        <w:t xml:space="preserve">1 </w:t>
      </w:r>
      <w:r w:rsidRPr="00943138">
        <w:rPr>
          <w:rFonts w:ascii="CenturyGothic" w:hAnsi="CenturyGothic"/>
          <w:sz w:val="26"/>
          <w:szCs w:val="28"/>
        </w:rPr>
        <w:tab/>
        <w:t>spiral notebook dedicated to Spanish or ASL</w:t>
      </w:r>
    </w:p>
    <w:p w14:paraId="514A8243" w14:textId="084F6BC3" w:rsidR="007B204D" w:rsidRPr="00943138" w:rsidRDefault="007B204D" w:rsidP="007B204D">
      <w:pPr>
        <w:pStyle w:val="NormalWeb"/>
        <w:shd w:val="clear" w:color="auto" w:fill="FFFFFF"/>
        <w:ind w:left="720" w:hanging="720"/>
        <w:contextualSpacing/>
        <w:rPr>
          <w:sz w:val="28"/>
          <w:szCs w:val="28"/>
        </w:rPr>
      </w:pPr>
      <w:r w:rsidRPr="00943138">
        <w:rPr>
          <w:sz w:val="28"/>
          <w:szCs w:val="28"/>
        </w:rPr>
        <w:t>1</w:t>
      </w:r>
      <w:r w:rsidRPr="00943138">
        <w:rPr>
          <w:sz w:val="28"/>
          <w:szCs w:val="28"/>
        </w:rPr>
        <w:tab/>
        <w:t>pkg self-adhesive index tabs (8</w:t>
      </w:r>
      <w:r w:rsidRPr="00943138">
        <w:rPr>
          <w:sz w:val="28"/>
          <w:szCs w:val="28"/>
          <w:vertAlign w:val="superscript"/>
        </w:rPr>
        <w:t>th</w:t>
      </w:r>
      <w:r w:rsidRPr="00943138">
        <w:rPr>
          <w:sz w:val="28"/>
          <w:szCs w:val="28"/>
        </w:rPr>
        <w:t xml:space="preserve"> only)</w:t>
      </w:r>
    </w:p>
    <w:p w14:paraId="3DA0F20A" w14:textId="1601774D" w:rsidR="006047BD" w:rsidRPr="00943138" w:rsidRDefault="006047BD" w:rsidP="007B204D">
      <w:pPr>
        <w:pStyle w:val="NormalWeb"/>
        <w:shd w:val="clear" w:color="auto" w:fill="FFFFFF"/>
        <w:ind w:left="720" w:hanging="720"/>
        <w:contextualSpacing/>
        <w:rPr>
          <w:sz w:val="28"/>
          <w:szCs w:val="28"/>
        </w:rPr>
      </w:pPr>
      <w:r w:rsidRPr="00943138">
        <w:rPr>
          <w:sz w:val="28"/>
          <w:szCs w:val="28"/>
        </w:rPr>
        <w:t xml:space="preserve">1 </w:t>
      </w:r>
      <w:r w:rsidRPr="00943138">
        <w:rPr>
          <w:sz w:val="28"/>
          <w:szCs w:val="28"/>
        </w:rPr>
        <w:tab/>
        <w:t>Journal or spiral notebook, for LA</w:t>
      </w:r>
    </w:p>
    <w:p w14:paraId="2B8D04E1" w14:textId="5A64CB29" w:rsidR="004F3D79" w:rsidRPr="00943138" w:rsidRDefault="004F3D79" w:rsidP="00502C50">
      <w:pPr>
        <w:pStyle w:val="NormalWeb"/>
        <w:shd w:val="clear" w:color="auto" w:fill="FFFFFF"/>
        <w:contextualSpacing/>
        <w:rPr>
          <w:rFonts w:ascii="CenturyGothic" w:hAnsi="CenturyGothic"/>
          <w:sz w:val="26"/>
          <w:szCs w:val="28"/>
        </w:rPr>
      </w:pPr>
      <w:r w:rsidRPr="00943138">
        <w:rPr>
          <w:rFonts w:ascii="CenturyGothic" w:hAnsi="CenturyGothic"/>
          <w:sz w:val="26"/>
          <w:szCs w:val="28"/>
        </w:rPr>
        <w:t xml:space="preserve">1 </w:t>
      </w:r>
      <w:r w:rsidRPr="00943138">
        <w:rPr>
          <w:rFonts w:ascii="CenturyGothic" w:hAnsi="CenturyGothic"/>
          <w:sz w:val="26"/>
          <w:szCs w:val="28"/>
        </w:rPr>
        <w:tab/>
        <w:t>2-inch 3-ring binder</w:t>
      </w:r>
      <w:r w:rsidRPr="00943138">
        <w:rPr>
          <w:rFonts w:ascii="CenturyGothic" w:hAnsi="CenturyGothic"/>
          <w:sz w:val="26"/>
          <w:szCs w:val="28"/>
        </w:rPr>
        <w:br/>
      </w:r>
      <w:r w:rsidR="007B204D" w:rsidRPr="00943138">
        <w:rPr>
          <w:rFonts w:ascii="CenturyGothic" w:hAnsi="CenturyGothic"/>
          <w:sz w:val="26"/>
          <w:szCs w:val="28"/>
        </w:rPr>
        <w:t>6</w:t>
      </w:r>
      <w:r w:rsidRPr="00943138">
        <w:rPr>
          <w:rFonts w:ascii="CenturyGothic" w:hAnsi="CenturyGothic"/>
          <w:sz w:val="26"/>
          <w:szCs w:val="28"/>
        </w:rPr>
        <w:t xml:space="preserve"> </w:t>
      </w:r>
      <w:r w:rsidRPr="00943138">
        <w:rPr>
          <w:rFonts w:ascii="CenturyGothic" w:hAnsi="CenturyGothic"/>
          <w:sz w:val="26"/>
          <w:szCs w:val="28"/>
        </w:rPr>
        <w:tab/>
        <w:t>poly (plastic) folder</w:t>
      </w:r>
      <w:r w:rsidR="007B204D" w:rsidRPr="00943138">
        <w:rPr>
          <w:rFonts w:ascii="CenturyGothic" w:hAnsi="CenturyGothic"/>
          <w:sz w:val="26"/>
          <w:szCs w:val="28"/>
        </w:rPr>
        <w:t>s, one</w:t>
      </w:r>
      <w:r w:rsidRPr="00943138">
        <w:rPr>
          <w:rFonts w:ascii="CenturyGothic" w:hAnsi="CenturyGothic"/>
          <w:sz w:val="26"/>
          <w:szCs w:val="28"/>
        </w:rPr>
        <w:t xml:space="preserve"> for each </w:t>
      </w:r>
    </w:p>
    <w:p w14:paraId="5C0101AE" w14:textId="77777777" w:rsidR="004F3D79" w:rsidRPr="00943138" w:rsidRDefault="004F3D79" w:rsidP="00502C50">
      <w:pPr>
        <w:pStyle w:val="NormalWeb"/>
        <w:shd w:val="clear" w:color="auto" w:fill="FFFFFF"/>
        <w:ind w:left="720"/>
        <w:contextualSpacing/>
        <w:rPr>
          <w:sz w:val="28"/>
          <w:szCs w:val="28"/>
        </w:rPr>
      </w:pPr>
      <w:r w:rsidRPr="00943138">
        <w:rPr>
          <w:rFonts w:ascii="CenturyGothic" w:hAnsi="CenturyGothic"/>
          <w:sz w:val="26"/>
          <w:szCs w:val="28"/>
        </w:rPr>
        <w:t xml:space="preserve">subject </w:t>
      </w:r>
      <w:r w:rsidR="00460413" w:rsidRPr="00943138">
        <w:rPr>
          <w:rFonts w:ascii="CenturyGothic" w:hAnsi="CenturyGothic"/>
          <w:sz w:val="26"/>
          <w:szCs w:val="28"/>
        </w:rPr>
        <w:t xml:space="preserve">(2 pockets, no </w:t>
      </w:r>
      <w:r w:rsidRPr="00943138">
        <w:rPr>
          <w:rFonts w:ascii="CenturyGothic" w:hAnsi="CenturyGothic"/>
          <w:sz w:val="26"/>
          <w:szCs w:val="28"/>
        </w:rPr>
        <w:t xml:space="preserve">brads, hole punched to use in a 3-ring binder) </w:t>
      </w:r>
    </w:p>
    <w:p w14:paraId="2DAA572A" w14:textId="77777777" w:rsidR="004F3D79" w:rsidRPr="00943138" w:rsidRDefault="004F3D79" w:rsidP="00502C50">
      <w:pPr>
        <w:pStyle w:val="NormalWeb"/>
        <w:shd w:val="clear" w:color="auto" w:fill="FFFFFF"/>
        <w:contextualSpacing/>
        <w:rPr>
          <w:sz w:val="28"/>
          <w:szCs w:val="28"/>
        </w:rPr>
      </w:pPr>
      <w:r w:rsidRPr="00943138">
        <w:rPr>
          <w:rFonts w:ascii="CenturyGothic" w:hAnsi="CenturyGothic"/>
          <w:sz w:val="26"/>
          <w:szCs w:val="28"/>
        </w:rPr>
        <w:t xml:space="preserve">1 </w:t>
      </w:r>
      <w:r w:rsidRPr="00943138">
        <w:rPr>
          <w:rFonts w:ascii="CenturyGothic" w:hAnsi="CenturyGothic"/>
          <w:sz w:val="26"/>
          <w:szCs w:val="28"/>
        </w:rPr>
        <w:tab/>
        <w:t xml:space="preserve">scientific calculator </w:t>
      </w:r>
    </w:p>
    <w:p w14:paraId="7ADEAFC2" w14:textId="77777777" w:rsidR="004F3D79" w:rsidRPr="00943138" w:rsidRDefault="004F3D79" w:rsidP="00502C50">
      <w:pPr>
        <w:pStyle w:val="NormalWeb"/>
        <w:shd w:val="clear" w:color="auto" w:fill="FFFFFF"/>
        <w:ind w:firstLine="720"/>
        <w:contextualSpacing/>
        <w:rPr>
          <w:rFonts w:ascii="CenturyGothic" w:hAnsi="CenturyGothic"/>
          <w:sz w:val="26"/>
          <w:szCs w:val="28"/>
        </w:rPr>
      </w:pPr>
      <w:r w:rsidRPr="00943138">
        <w:rPr>
          <w:rFonts w:ascii="CenturyGothic" w:hAnsi="CenturyGothic"/>
          <w:sz w:val="26"/>
          <w:szCs w:val="28"/>
        </w:rPr>
        <w:t xml:space="preserve">(TI-30XIIS is recommended) </w:t>
      </w:r>
    </w:p>
    <w:p w14:paraId="77D2E035" w14:textId="459E65A8" w:rsidR="00367BA3" w:rsidRPr="00943138" w:rsidRDefault="003D02D7" w:rsidP="008277EF">
      <w:pPr>
        <w:pStyle w:val="NormalWeb"/>
        <w:shd w:val="clear" w:color="auto" w:fill="FFFFFF"/>
        <w:contextualSpacing/>
        <w:rPr>
          <w:rFonts w:ascii="CenturyGothic" w:hAnsi="CenturyGothic"/>
          <w:b/>
          <w:bCs/>
          <w:sz w:val="26"/>
          <w:szCs w:val="28"/>
        </w:rPr>
      </w:pPr>
      <w:r w:rsidRPr="00943138">
        <w:rPr>
          <w:rFonts w:ascii="CenturyGothic" w:hAnsi="CenturyGothic"/>
          <w:sz w:val="26"/>
          <w:szCs w:val="28"/>
        </w:rPr>
        <w:t>1</w:t>
      </w:r>
      <w:r w:rsidR="003C6D87" w:rsidRPr="00943138">
        <w:rPr>
          <w:rFonts w:ascii="CenturyGothic" w:hAnsi="CenturyGothic"/>
          <w:sz w:val="26"/>
          <w:szCs w:val="28"/>
        </w:rPr>
        <w:tab/>
        <w:t>Clorox wipes</w:t>
      </w:r>
    </w:p>
    <w:p w14:paraId="2A1A60E7" w14:textId="444D5EB3" w:rsidR="00367BA3" w:rsidRPr="00943138" w:rsidRDefault="00367BA3" w:rsidP="00367BA3">
      <w:pPr>
        <w:pStyle w:val="NormalWeb"/>
        <w:shd w:val="clear" w:color="auto" w:fill="FFFFFF"/>
        <w:ind w:left="720" w:hanging="720"/>
        <w:contextualSpacing/>
        <w:rPr>
          <w:rFonts w:ascii="CenturyGothic" w:hAnsi="CenturyGothic"/>
          <w:sz w:val="26"/>
          <w:szCs w:val="28"/>
        </w:rPr>
        <w:sectPr w:rsidR="00367BA3" w:rsidRPr="00943138" w:rsidSect="004B6F4D">
          <w:type w:val="continuous"/>
          <w:pgSz w:w="12240" w:h="15840"/>
          <w:pgMar w:top="720" w:right="720" w:bottom="720" w:left="720" w:header="720" w:footer="720" w:gutter="0"/>
          <w:cols w:num="2" w:space="720"/>
          <w:docGrid w:linePitch="360"/>
        </w:sectPr>
      </w:pPr>
      <w:r w:rsidRPr="00943138">
        <w:rPr>
          <w:rFonts w:ascii="CenturyGothic" w:hAnsi="CenturyGothic"/>
          <w:sz w:val="26"/>
          <w:szCs w:val="28"/>
        </w:rPr>
        <w:t>1</w:t>
      </w:r>
      <w:r w:rsidRPr="00943138">
        <w:rPr>
          <w:rFonts w:ascii="CenturyGothic" w:hAnsi="CenturyGothic"/>
          <w:sz w:val="26"/>
          <w:szCs w:val="28"/>
        </w:rPr>
        <w:tab/>
        <w:t>Daily planner for assignments (may be ordered from school</w:t>
      </w:r>
    </w:p>
    <w:p w14:paraId="44E72DC7" w14:textId="77777777" w:rsidR="008277EF" w:rsidRDefault="008277EF" w:rsidP="00943138">
      <w:pPr>
        <w:pStyle w:val="NormalWeb"/>
        <w:shd w:val="clear" w:color="auto" w:fill="FFFFFF"/>
        <w:contextualSpacing/>
        <w:rPr>
          <w:rFonts w:ascii="CenturyGothic" w:hAnsi="CenturyGothic"/>
        </w:rPr>
      </w:pPr>
    </w:p>
    <w:p w14:paraId="758F2E9E" w14:textId="77777777" w:rsidR="00502C50" w:rsidRPr="00502C50" w:rsidRDefault="00502C50" w:rsidP="00502C50">
      <w:pPr>
        <w:pStyle w:val="NormalWeb"/>
        <w:shd w:val="clear" w:color="auto" w:fill="FFFFFF"/>
        <w:ind w:left="720" w:hanging="720"/>
        <w:contextualSpacing/>
        <w:rPr>
          <w:rFonts w:ascii="CenturyGothic" w:hAnsi="CenturyGothic"/>
        </w:rPr>
      </w:pPr>
    </w:p>
    <w:p w14:paraId="10FC58E4" w14:textId="61BF7691" w:rsidR="006047BD" w:rsidRPr="00502C50" w:rsidRDefault="006047BD" w:rsidP="00502C50">
      <w:pPr>
        <w:pStyle w:val="NormalWeb"/>
        <w:shd w:val="clear" w:color="auto" w:fill="FFFFFF"/>
        <w:contextualSpacing/>
        <w:rPr>
          <w:rFonts w:ascii="CenturyGothic" w:hAnsi="CenturyGothic"/>
        </w:rPr>
        <w:sectPr w:rsidR="006047BD" w:rsidRPr="00502C50" w:rsidSect="007E179F">
          <w:type w:val="continuous"/>
          <w:pgSz w:w="12240" w:h="15840"/>
          <w:pgMar w:top="720" w:right="720" w:bottom="720" w:left="720" w:header="720" w:footer="720" w:gutter="0"/>
          <w:cols w:num="2" w:space="720"/>
          <w:docGrid w:linePitch="360"/>
        </w:sectPr>
      </w:pPr>
    </w:p>
    <w:p w14:paraId="3A184C6C" w14:textId="77777777" w:rsidR="00502C50" w:rsidRDefault="00502C50" w:rsidP="00551FBD">
      <w:pPr>
        <w:pStyle w:val="NormalWeb"/>
        <w:contextualSpacing/>
        <w:rPr>
          <w:rFonts w:ascii="CenturyGothic" w:hAnsi="CenturyGothic"/>
          <w:color w:val="212121"/>
        </w:rPr>
      </w:pPr>
      <w:r w:rsidRPr="00502C50">
        <w:rPr>
          <w:rFonts w:ascii="CenturyGothic" w:hAnsi="CenturyGothic"/>
          <w:b/>
          <w:bCs/>
          <w:noProof/>
        </w:rPr>
        <mc:AlternateContent>
          <mc:Choice Requires="wps">
            <w:drawing>
              <wp:anchor distT="0" distB="0" distL="114300" distR="114300" simplePos="0" relativeHeight="251659264" behindDoc="0" locked="0" layoutInCell="1" allowOverlap="1" wp14:anchorId="7BE89E8B" wp14:editId="26172293">
                <wp:simplePos x="0" y="0"/>
                <wp:positionH relativeFrom="column">
                  <wp:posOffset>12357</wp:posOffset>
                </wp:positionH>
                <wp:positionV relativeFrom="paragraph">
                  <wp:posOffset>65800</wp:posOffset>
                </wp:positionV>
                <wp:extent cx="6782778" cy="151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782778" cy="15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7AFEEFF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5.2pt" to="535.05pt,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" strokecolor="#4472c4 [3204]" strokeweight=".5pt">
                <v:stroke joinstyle="miter"/>
              </v:line>
            </w:pict>
          </mc:Fallback>
        </mc:AlternateContent>
      </w:r>
    </w:p>
    <w:p w14:paraId="5138B09D" w14:textId="77777777" w:rsidR="006E7F1A" w:rsidRDefault="00A7743F" w:rsidP="00551FBD">
      <w:pPr>
        <w:pStyle w:val="NormalWeb"/>
        <w:contextualSpacing/>
      </w:pPr>
      <w:r>
        <w:rPr>
          <w:rFonts w:ascii="CenturyGothic" w:hAnsi="CenturyGothic"/>
          <w:color w:val="212121"/>
        </w:rPr>
        <w:t>In addition to the items that you will need for class, the office and teachers use the following supplies throughout the school. Supplies used in the school can be costly, but would be less so if each family chipped in. It would be a blessing if you decide to bring some of these</w:t>
      </w:r>
      <w:r w:rsidR="00551FBD">
        <w:rPr>
          <w:rFonts w:ascii="CenturyGothic" w:hAnsi="CenturyGothic"/>
          <w:color w:val="212121"/>
        </w:rPr>
        <w:t xml:space="preserve"> </w:t>
      </w:r>
      <w:r>
        <w:rPr>
          <w:rFonts w:ascii="CenturyGothic" w:hAnsi="CenturyGothic"/>
          <w:color w:val="212121"/>
        </w:rPr>
        <w:t xml:space="preserve">items, but they are </w:t>
      </w:r>
      <w:r>
        <w:rPr>
          <w:rFonts w:ascii="CenturyGothic" w:hAnsi="CenturyGothic"/>
          <w:b/>
          <w:bCs/>
          <w:color w:val="212121"/>
        </w:rPr>
        <w:t>not required</w:t>
      </w:r>
      <w:r>
        <w:rPr>
          <w:rFonts w:ascii="CenturyGothic" w:hAnsi="CenturyGothic"/>
          <w:color w:val="212121"/>
        </w:rPr>
        <w:t xml:space="preserve">: </w:t>
      </w:r>
    </w:p>
    <w:p w14:paraId="06DC47A9" w14:textId="77777777" w:rsidR="00551FBD" w:rsidRDefault="00551FBD" w:rsidP="00551FBD">
      <w:pPr>
        <w:pStyle w:val="NormalWeb"/>
        <w:contextualSpacing/>
      </w:pPr>
    </w:p>
    <w:p w14:paraId="4BB5E2F4" w14:textId="77777777" w:rsidR="00D21249" w:rsidRDefault="00D21249" w:rsidP="00551FBD">
      <w:pPr>
        <w:pStyle w:val="NormalWeb"/>
        <w:shd w:val="clear" w:color="auto" w:fill="FFFFFF"/>
        <w:contextualSpacing/>
        <w:rPr>
          <w:rFonts w:ascii="CenturyGothic" w:hAnsi="CenturyGothic"/>
          <w:b/>
          <w:bCs/>
          <w:sz w:val="28"/>
          <w:szCs w:val="28"/>
        </w:rPr>
        <w:sectPr w:rsidR="00D21249" w:rsidSect="007E179F">
          <w:type w:val="continuous"/>
          <w:pgSz w:w="12240" w:h="15840"/>
          <w:pgMar w:top="720" w:right="720" w:bottom="720" w:left="720" w:header="720" w:footer="720" w:gutter="0"/>
          <w:cols w:space="720"/>
          <w:docGrid w:linePitch="360"/>
        </w:sectPr>
      </w:pPr>
    </w:p>
    <w:p w14:paraId="49BE812C" w14:textId="77777777" w:rsidR="007B204D" w:rsidRPr="00502C50" w:rsidRDefault="007B204D" w:rsidP="007B204D">
      <w:pPr>
        <w:pStyle w:val="NormalWeb"/>
        <w:shd w:val="clear" w:color="auto" w:fill="FFFFFF"/>
        <w:contextualSpacing/>
        <w:rPr>
          <w:rFonts w:ascii="CenturyGothic" w:hAnsi="CenturyGothic"/>
        </w:rPr>
      </w:pPr>
      <w:r w:rsidRPr="00502C50">
        <w:rPr>
          <w:rFonts w:ascii="CenturyGothic" w:hAnsi="CenturyGothic"/>
          <w:b/>
          <w:bCs/>
        </w:rPr>
        <w:t xml:space="preserve">20-24 </w:t>
      </w:r>
      <w:proofErr w:type="spellStart"/>
      <w:r w:rsidRPr="00502C50">
        <w:rPr>
          <w:rFonts w:ascii="CenturyGothic" w:hAnsi="CenturyGothic"/>
          <w:b/>
          <w:bCs/>
        </w:rPr>
        <w:t>lb</w:t>
      </w:r>
      <w:proofErr w:type="spellEnd"/>
      <w:r w:rsidRPr="00502C50">
        <w:rPr>
          <w:rFonts w:ascii="CenturyGothic" w:hAnsi="CenturyGothic"/>
          <w:b/>
          <w:bCs/>
        </w:rPr>
        <w:t xml:space="preserve"> </w:t>
      </w:r>
      <w:r w:rsidRPr="00502C50">
        <w:rPr>
          <w:rFonts w:ascii="CenturyGothic" w:hAnsi="CenturyGothic"/>
        </w:rPr>
        <w:t xml:space="preserve">white copy paper </w:t>
      </w:r>
      <w:r>
        <w:rPr>
          <w:rFonts w:ascii="CenturyGothic" w:hAnsi="CenturyGothic"/>
        </w:rPr>
        <w:t xml:space="preserve">and </w:t>
      </w:r>
      <w:r w:rsidRPr="00502C50">
        <w:rPr>
          <w:rFonts w:ascii="CenturyGothic" w:hAnsi="CenturyGothic"/>
        </w:rPr>
        <w:t xml:space="preserve">white cardstock </w:t>
      </w:r>
    </w:p>
    <w:p w14:paraId="1F991D67" w14:textId="77777777" w:rsidR="007B204D" w:rsidRPr="00502C50" w:rsidRDefault="007B204D" w:rsidP="007B204D">
      <w:pPr>
        <w:pStyle w:val="NormalWeb"/>
        <w:shd w:val="clear" w:color="auto" w:fill="FFFFFF"/>
        <w:contextualSpacing/>
      </w:pPr>
      <w:r>
        <w:rPr>
          <w:rFonts w:ascii="CenturyGothic" w:hAnsi="CenturyGothic"/>
        </w:rPr>
        <w:t xml:space="preserve">9-V, </w:t>
      </w:r>
      <w:r w:rsidRPr="00502C50">
        <w:rPr>
          <w:rFonts w:ascii="CenturyGothic" w:hAnsi="CenturyGothic"/>
        </w:rPr>
        <w:t xml:space="preserve">AA and AAA batteries </w:t>
      </w:r>
    </w:p>
    <w:p w14:paraId="1D539A6C" w14:textId="77777777" w:rsidR="007B204D" w:rsidRDefault="007B204D" w:rsidP="007B204D">
      <w:pPr>
        <w:pStyle w:val="NormalWeb"/>
        <w:shd w:val="clear" w:color="auto" w:fill="FFFFFF"/>
        <w:contextualSpacing/>
        <w:rPr>
          <w:rFonts w:ascii="CenturyGothic" w:hAnsi="CenturyGothic"/>
        </w:rPr>
      </w:pPr>
      <w:r w:rsidRPr="00502C50">
        <w:rPr>
          <w:rFonts w:ascii="CenturyGothic" w:hAnsi="CenturyGothic"/>
        </w:rPr>
        <w:t>disposable cups</w:t>
      </w:r>
      <w:r w:rsidRPr="00502C50">
        <w:rPr>
          <w:rFonts w:ascii="CenturyGothic" w:hAnsi="CenturyGothic"/>
        </w:rPr>
        <w:br/>
        <w:t>paper towels</w:t>
      </w:r>
    </w:p>
    <w:p w14:paraId="2B57EAE4" w14:textId="77777777" w:rsidR="007B204D" w:rsidRPr="00502C50" w:rsidRDefault="007B204D" w:rsidP="007B204D">
      <w:pPr>
        <w:pStyle w:val="NormalWeb"/>
        <w:shd w:val="clear" w:color="auto" w:fill="FFFFFF"/>
        <w:contextualSpacing/>
        <w:rPr>
          <w:rFonts w:ascii="CenturyGothic" w:hAnsi="CenturyGothic"/>
        </w:rPr>
      </w:pPr>
      <w:r>
        <w:rPr>
          <w:rFonts w:ascii="CenturyGothic" w:hAnsi="CenturyGothic"/>
        </w:rPr>
        <w:t>paper plates</w:t>
      </w:r>
      <w:r w:rsidRPr="00502C50">
        <w:rPr>
          <w:rFonts w:ascii="CenturyGothic" w:hAnsi="CenturyGothic"/>
        </w:rPr>
        <w:br/>
        <w:t xml:space="preserve">plastic forks and spoons </w:t>
      </w:r>
    </w:p>
    <w:p w14:paraId="66DAF582" w14:textId="77777777" w:rsidR="007B204D" w:rsidRDefault="007B204D" w:rsidP="007B204D">
      <w:pPr>
        <w:pStyle w:val="NormalWeb"/>
        <w:shd w:val="clear" w:color="auto" w:fill="FFFFFF"/>
        <w:contextualSpacing/>
        <w:rPr>
          <w:rFonts w:ascii="CenturyGothic" w:hAnsi="CenturyGothic"/>
        </w:rPr>
      </w:pPr>
      <w:r w:rsidRPr="00502C50">
        <w:rPr>
          <w:rFonts w:ascii="CenturyGothic" w:hAnsi="CenturyGothic"/>
        </w:rPr>
        <w:t xml:space="preserve">post-it notes </w:t>
      </w:r>
    </w:p>
    <w:p w14:paraId="79095D68" w14:textId="77777777" w:rsidR="007B204D" w:rsidRDefault="007B204D" w:rsidP="007B204D">
      <w:pPr>
        <w:pStyle w:val="NormalWeb"/>
        <w:shd w:val="clear" w:color="auto" w:fill="FFFFFF"/>
        <w:contextualSpacing/>
        <w:rPr>
          <w:rFonts w:ascii="CenturyGothic" w:hAnsi="CenturyGothic"/>
        </w:rPr>
      </w:pPr>
      <w:r>
        <w:rPr>
          <w:rFonts w:ascii="CenturyGothic" w:hAnsi="CenturyGothic"/>
        </w:rPr>
        <w:t>scotch tape rolls</w:t>
      </w:r>
    </w:p>
    <w:p w14:paraId="77514F2C" w14:textId="77777777" w:rsidR="007B204D" w:rsidRPr="00502C50" w:rsidRDefault="007B204D" w:rsidP="007B204D">
      <w:pPr>
        <w:pStyle w:val="NormalWeb"/>
        <w:shd w:val="clear" w:color="auto" w:fill="FFFFFF"/>
        <w:contextualSpacing/>
      </w:pPr>
      <w:r>
        <w:rPr>
          <w:rFonts w:ascii="CenturyGothic" w:hAnsi="CenturyGothic"/>
        </w:rPr>
        <w:t>masking tape</w:t>
      </w:r>
    </w:p>
    <w:p w14:paraId="05573683" w14:textId="77777777" w:rsidR="007B204D" w:rsidRPr="00502C50" w:rsidRDefault="007B204D" w:rsidP="007B204D">
      <w:pPr>
        <w:pStyle w:val="NormalWeb"/>
        <w:shd w:val="clear" w:color="auto" w:fill="FFFFFF"/>
        <w:contextualSpacing/>
        <w:rPr>
          <w:rFonts w:ascii="CenturyGothic" w:hAnsi="CenturyGothic"/>
        </w:rPr>
      </w:pPr>
      <w:r w:rsidRPr="00502C50">
        <w:rPr>
          <w:rFonts w:ascii="CenturyGothic" w:hAnsi="CenturyGothic"/>
        </w:rPr>
        <w:t>postage stamps</w:t>
      </w:r>
    </w:p>
    <w:p w14:paraId="7DD2E5E0" w14:textId="77777777" w:rsidR="007B204D" w:rsidRDefault="007B204D" w:rsidP="007B204D">
      <w:pPr>
        <w:pStyle w:val="NormalWeb"/>
        <w:shd w:val="clear" w:color="auto" w:fill="FFFFFF"/>
        <w:contextualSpacing/>
        <w:rPr>
          <w:rFonts w:ascii="CenturyGothic" w:hAnsi="CenturyGothic"/>
        </w:rPr>
      </w:pPr>
      <w:r>
        <w:rPr>
          <w:rFonts w:ascii="CenturyGothic" w:hAnsi="CenturyGothic"/>
        </w:rPr>
        <w:t>#10 security envelopes</w:t>
      </w:r>
      <w:r w:rsidRPr="00502C50">
        <w:rPr>
          <w:rFonts w:ascii="CenturyGothic" w:hAnsi="CenturyGothic"/>
        </w:rPr>
        <w:br/>
        <w:t xml:space="preserve">highlighters </w:t>
      </w:r>
    </w:p>
    <w:p w14:paraId="1EC9BB9D" w14:textId="77777777" w:rsidR="007B204D" w:rsidRDefault="007B204D" w:rsidP="007B204D">
      <w:pPr>
        <w:pStyle w:val="NormalWeb"/>
        <w:shd w:val="clear" w:color="auto" w:fill="FFFFFF"/>
        <w:contextualSpacing/>
        <w:rPr>
          <w:rFonts w:ascii="CenturyGothic" w:hAnsi="CenturyGothic"/>
        </w:rPr>
      </w:pPr>
      <w:r>
        <w:rPr>
          <w:rFonts w:ascii="CenturyGothic" w:hAnsi="CenturyGothic"/>
        </w:rPr>
        <w:t>staples</w:t>
      </w:r>
    </w:p>
    <w:p w14:paraId="3C2F259D" w14:textId="77777777" w:rsidR="007B204D" w:rsidRDefault="007B204D" w:rsidP="007B204D">
      <w:pPr>
        <w:pStyle w:val="NormalWeb"/>
        <w:shd w:val="clear" w:color="auto" w:fill="FFFFFF"/>
        <w:contextualSpacing/>
        <w:rPr>
          <w:rFonts w:ascii="CenturyGothic" w:hAnsi="CenturyGothic"/>
        </w:rPr>
      </w:pPr>
      <w:r>
        <w:rPr>
          <w:rFonts w:ascii="CenturyGothic" w:hAnsi="CenturyGothic"/>
        </w:rPr>
        <w:t>pink pearl erasers</w:t>
      </w:r>
    </w:p>
    <w:p w14:paraId="77C2DEFC" w14:textId="77777777" w:rsidR="007B204D" w:rsidRDefault="007B204D" w:rsidP="007B204D">
      <w:pPr>
        <w:pStyle w:val="NormalWeb"/>
        <w:shd w:val="clear" w:color="auto" w:fill="FFFFFF"/>
        <w:contextualSpacing/>
        <w:rPr>
          <w:rFonts w:ascii="CenturyGothic" w:hAnsi="CenturyGothic"/>
        </w:rPr>
      </w:pPr>
      <w:r>
        <w:rPr>
          <w:rFonts w:ascii="CenturyGothic" w:hAnsi="CenturyGothic"/>
        </w:rPr>
        <w:t>Sharpie markers</w:t>
      </w:r>
    </w:p>
    <w:p w14:paraId="1DC00855" w14:textId="77777777" w:rsidR="007B204D" w:rsidRDefault="007B204D" w:rsidP="007B204D">
      <w:pPr>
        <w:pStyle w:val="NormalWeb"/>
        <w:shd w:val="clear" w:color="auto" w:fill="FFFFFF"/>
        <w:contextualSpacing/>
        <w:rPr>
          <w:rFonts w:ascii="CenturyGothic" w:hAnsi="CenturyGothic"/>
        </w:rPr>
      </w:pPr>
      <w:r>
        <w:rPr>
          <w:rFonts w:ascii="CenturyGothic" w:hAnsi="CenturyGothic"/>
        </w:rPr>
        <w:t>paper towels</w:t>
      </w:r>
    </w:p>
    <w:p w14:paraId="6B0C6A09" w14:textId="77777777" w:rsidR="007B204D" w:rsidRPr="00502C50" w:rsidRDefault="007B204D" w:rsidP="007B204D">
      <w:pPr>
        <w:pStyle w:val="NormalWeb"/>
        <w:shd w:val="clear" w:color="auto" w:fill="FFFFFF"/>
        <w:contextualSpacing/>
        <w:rPr>
          <w:rFonts w:ascii="CenturyGothic" w:hAnsi="CenturyGothic"/>
        </w:rPr>
      </w:pPr>
      <w:r>
        <w:rPr>
          <w:rFonts w:ascii="CenturyGothic" w:hAnsi="CenturyGothic"/>
        </w:rPr>
        <w:t>quart size zip-lock bags</w:t>
      </w:r>
      <w:r w:rsidRPr="00502C50">
        <w:rPr>
          <w:rFonts w:ascii="CenturyGothic" w:hAnsi="CenturyGothic"/>
        </w:rPr>
        <w:br/>
        <w:t xml:space="preserve">liquid </w:t>
      </w:r>
      <w:r>
        <w:rPr>
          <w:rFonts w:ascii="CenturyGothic" w:hAnsi="CenturyGothic"/>
        </w:rPr>
        <w:t xml:space="preserve">FOAM </w:t>
      </w:r>
      <w:r w:rsidRPr="00502C50">
        <w:rPr>
          <w:rFonts w:ascii="CenturyGothic" w:hAnsi="CenturyGothic"/>
        </w:rPr>
        <w:t>hand soap dispensers and refill bottles</w:t>
      </w:r>
      <w:r w:rsidRPr="00502C50">
        <w:rPr>
          <w:rFonts w:ascii="CenturyGothic" w:hAnsi="CenturyGothic"/>
        </w:rPr>
        <w:br/>
        <w:t xml:space="preserve">Avery printer labels (30 per page) </w:t>
      </w:r>
    </w:p>
    <w:p w14:paraId="564CCE35" w14:textId="77777777" w:rsidR="007B204D" w:rsidRDefault="007B204D" w:rsidP="007B204D">
      <w:pPr>
        <w:pStyle w:val="NormalWeb"/>
        <w:shd w:val="clear" w:color="auto" w:fill="FFFFFF"/>
        <w:contextualSpacing/>
        <w:rPr>
          <w:rFonts w:ascii="CenturyGothic" w:hAnsi="CenturyGothic"/>
        </w:rPr>
      </w:pPr>
      <w:r>
        <w:rPr>
          <w:rFonts w:ascii="CenturyGothic" w:hAnsi="CenturyGothic"/>
        </w:rPr>
        <w:t>Cough drops</w:t>
      </w:r>
    </w:p>
    <w:p w14:paraId="5B8FB9AB" w14:textId="77777777" w:rsidR="007B204D" w:rsidRDefault="007B204D" w:rsidP="007B204D">
      <w:pPr>
        <w:pStyle w:val="NormalWeb"/>
        <w:shd w:val="clear" w:color="auto" w:fill="FFFFFF"/>
        <w:contextualSpacing/>
        <w:rPr>
          <w:rFonts w:ascii="CenturyGothic" w:hAnsi="CenturyGothic"/>
        </w:rPr>
      </w:pPr>
      <w:r>
        <w:rPr>
          <w:rFonts w:ascii="CenturyGothic" w:hAnsi="CenturyGothic"/>
        </w:rPr>
        <w:t>Pepto Bismol tablets</w:t>
      </w:r>
    </w:p>
    <w:p w14:paraId="33D2BCF9" w14:textId="77777777" w:rsidR="007B204D" w:rsidRPr="00521690" w:rsidRDefault="007B204D" w:rsidP="007B204D">
      <w:pPr>
        <w:pStyle w:val="NormalWeb"/>
        <w:shd w:val="clear" w:color="auto" w:fill="FFFFFF"/>
        <w:contextualSpacing/>
        <w:rPr>
          <w:rFonts w:ascii="CenturyGothic" w:hAnsi="CenturyGothic"/>
        </w:rPr>
      </w:pPr>
      <w:r w:rsidRPr="00502C50">
        <w:rPr>
          <w:rFonts w:ascii="CenturyGothic" w:hAnsi="CenturyGothic"/>
        </w:rPr>
        <w:t>Tylenol/ibuprofen/aspirin (</w:t>
      </w:r>
      <w:r w:rsidRPr="00521690">
        <w:rPr>
          <w:rFonts w:ascii="CenturyGothic" w:hAnsi="CenturyGothic"/>
        </w:rPr>
        <w:t xml:space="preserve">especially </w:t>
      </w:r>
      <w:r w:rsidRPr="00502C50">
        <w:rPr>
          <w:rFonts w:ascii="CenturyGothic" w:hAnsi="CenturyGothic"/>
        </w:rPr>
        <w:t xml:space="preserve">children’s strength) </w:t>
      </w:r>
    </w:p>
    <w:p w14:paraId="36A86CDB" w14:textId="77777777" w:rsidR="007B204D" w:rsidRDefault="007B204D" w:rsidP="007B204D">
      <w:pPr>
        <w:pStyle w:val="NormalWeb"/>
        <w:shd w:val="clear" w:color="auto" w:fill="FFFFFF"/>
        <w:contextualSpacing/>
        <w:rPr>
          <w:rFonts w:ascii="CenturyGothic" w:hAnsi="CenturyGothic"/>
        </w:rPr>
      </w:pPr>
      <w:r w:rsidRPr="00521690">
        <w:rPr>
          <w:rFonts w:ascii="CenturyGothic" w:hAnsi="CenturyGothic"/>
        </w:rPr>
        <w:t>tweezers</w:t>
      </w:r>
      <w:r w:rsidRPr="00502C50">
        <w:rPr>
          <w:rFonts w:ascii="CenturyGothic" w:hAnsi="CenturyGothic"/>
        </w:rPr>
        <w:t xml:space="preserve"> </w:t>
      </w:r>
    </w:p>
    <w:p w14:paraId="7664E393" w14:textId="77777777" w:rsidR="007B204D" w:rsidRDefault="007B204D" w:rsidP="007B204D">
      <w:pPr>
        <w:pStyle w:val="NormalWeb"/>
        <w:shd w:val="clear" w:color="auto" w:fill="FFFFFF"/>
        <w:contextualSpacing/>
        <w:rPr>
          <w:rFonts w:ascii="CenturyGothic" w:hAnsi="CenturyGothic"/>
        </w:rPr>
      </w:pPr>
      <w:r>
        <w:rPr>
          <w:rFonts w:ascii="CenturyGothic" w:hAnsi="CenturyGothic"/>
        </w:rPr>
        <w:t>vinyl gloves, small</w:t>
      </w:r>
    </w:p>
    <w:p w14:paraId="2814BE2D" w14:textId="177B6C53" w:rsidR="00D21249" w:rsidRDefault="007B204D" w:rsidP="00005ADD">
      <w:pPr>
        <w:pStyle w:val="NormalWeb"/>
        <w:ind w:left="720" w:hanging="720"/>
        <w:contextualSpacing/>
        <w:sectPr w:rsidR="00D21249" w:rsidSect="007E179F">
          <w:type w:val="continuous"/>
          <w:pgSz w:w="12240" w:h="15840"/>
          <w:pgMar w:top="720" w:right="720" w:bottom="720" w:left="720" w:header="720" w:footer="720" w:gutter="0"/>
          <w:cols w:num="2" w:space="720"/>
          <w:docGrid w:linePitch="360"/>
        </w:sectPr>
      </w:pPr>
      <w:r w:rsidRPr="00502C50">
        <w:rPr>
          <w:rFonts w:ascii="CenturyGothic" w:hAnsi="CenturyGothic"/>
        </w:rPr>
        <w:t>First aid items: Band-Aids</w:t>
      </w:r>
      <w:r>
        <w:rPr>
          <w:rFonts w:ascii="CenturyGothic" w:hAnsi="CenturyGothic"/>
        </w:rPr>
        <w:t xml:space="preserve"> (various sizes)</w:t>
      </w:r>
      <w:r w:rsidRPr="00502C50">
        <w:rPr>
          <w:rFonts w:ascii="CenturyGothic" w:hAnsi="CenturyGothic"/>
        </w:rPr>
        <w:t xml:space="preserve">, gauze, medical tape, alcohol wipes, </w:t>
      </w:r>
      <w:r>
        <w:rPr>
          <w:rFonts w:ascii="CenturyGothic" w:hAnsi="CenturyGothic"/>
        </w:rPr>
        <w:t xml:space="preserve">Q-tips, </w:t>
      </w:r>
      <w:r w:rsidRPr="00502C50">
        <w:rPr>
          <w:rFonts w:ascii="CenturyGothic" w:hAnsi="CenturyGothic"/>
        </w:rPr>
        <w:t>Neosporin,</w:t>
      </w:r>
      <w:r w:rsidRPr="00521690">
        <w:rPr>
          <w:rFonts w:ascii="CenturyGothic" w:hAnsi="CenturyGothic"/>
        </w:rPr>
        <w:t xml:space="preserve"> ACE bandages, </w:t>
      </w:r>
      <w:r>
        <w:rPr>
          <w:rFonts w:ascii="CenturyGothic" w:hAnsi="CenturyGothic"/>
        </w:rPr>
        <w:t>Benadryl tablets</w:t>
      </w:r>
      <w:r w:rsidRPr="00521690">
        <w:rPr>
          <w:rFonts w:ascii="CenturyGothic" w:hAnsi="CenturyGothic"/>
        </w:rPr>
        <w:t>, burn ointment, anti-itch spray, antacids, eye drops, instant or reusable ice packs, vinyl gloves (</w:t>
      </w:r>
      <w:proofErr w:type="spellStart"/>
      <w:r w:rsidRPr="00521690">
        <w:rPr>
          <w:rFonts w:ascii="CenturyGothic" w:hAnsi="CenturyGothic"/>
        </w:rPr>
        <w:t>sz</w:t>
      </w:r>
      <w:proofErr w:type="spellEnd"/>
      <w:r w:rsidRPr="00521690">
        <w:rPr>
          <w:rFonts w:ascii="CenturyGothic" w:hAnsi="CenturyGothic"/>
        </w:rPr>
        <w:t xml:space="preserve"> small)</w:t>
      </w:r>
    </w:p>
    <w:p w14:paraId="3ED08C21" w14:textId="77777777" w:rsidR="00551FBD" w:rsidRPr="00551FBD" w:rsidRDefault="00551FBD" w:rsidP="00551FBD">
      <w:pPr>
        <w:pStyle w:val="NormalWeb"/>
        <w:contextualSpacing/>
      </w:pPr>
    </w:p>
    <w:sectPr w:rsidR="00551FBD" w:rsidRPr="00551FBD" w:rsidSect="007E179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Gothic">
    <w:altName w:val="Cambria"/>
    <w:panose1 w:val="020B0604020202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72FCC"/>
    <w:multiLevelType w:val="hybridMultilevel"/>
    <w:tmpl w:val="C4CEBD64"/>
    <w:lvl w:ilvl="0" w:tplc="0AEC3F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C46D3F"/>
    <w:multiLevelType w:val="hybridMultilevel"/>
    <w:tmpl w:val="6EE0F7AC"/>
    <w:lvl w:ilvl="0" w:tplc="88EE72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6587688">
    <w:abstractNumId w:val="0"/>
  </w:num>
  <w:num w:numId="2" w16cid:durableId="782530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D79"/>
    <w:rsid w:val="00000246"/>
    <w:rsid w:val="00005ADD"/>
    <w:rsid w:val="00361B8D"/>
    <w:rsid w:val="00367BA3"/>
    <w:rsid w:val="003C6D87"/>
    <w:rsid w:val="003D02D7"/>
    <w:rsid w:val="004374F4"/>
    <w:rsid w:val="00447EDE"/>
    <w:rsid w:val="00460413"/>
    <w:rsid w:val="004F3D79"/>
    <w:rsid w:val="00502C50"/>
    <w:rsid w:val="00551FBD"/>
    <w:rsid w:val="006047BD"/>
    <w:rsid w:val="006E7F1A"/>
    <w:rsid w:val="007468C2"/>
    <w:rsid w:val="007B204D"/>
    <w:rsid w:val="007E179F"/>
    <w:rsid w:val="008277EF"/>
    <w:rsid w:val="008A1527"/>
    <w:rsid w:val="008E152E"/>
    <w:rsid w:val="0091536A"/>
    <w:rsid w:val="00931096"/>
    <w:rsid w:val="00943138"/>
    <w:rsid w:val="009A7AA5"/>
    <w:rsid w:val="009B438E"/>
    <w:rsid w:val="009C3514"/>
    <w:rsid w:val="00A64184"/>
    <w:rsid w:val="00A7743F"/>
    <w:rsid w:val="00A94392"/>
    <w:rsid w:val="00B24B02"/>
    <w:rsid w:val="00BE5B0D"/>
    <w:rsid w:val="00D21249"/>
    <w:rsid w:val="00D420F2"/>
    <w:rsid w:val="00DC2530"/>
    <w:rsid w:val="00FA5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6797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3D79"/>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77146">
      <w:bodyDiv w:val="1"/>
      <w:marLeft w:val="0"/>
      <w:marRight w:val="0"/>
      <w:marTop w:val="0"/>
      <w:marBottom w:val="0"/>
      <w:divBdr>
        <w:top w:val="none" w:sz="0" w:space="0" w:color="auto"/>
        <w:left w:val="none" w:sz="0" w:space="0" w:color="auto"/>
        <w:bottom w:val="none" w:sz="0" w:space="0" w:color="auto"/>
        <w:right w:val="none" w:sz="0" w:space="0" w:color="auto"/>
      </w:divBdr>
      <w:divsChild>
        <w:div w:id="1055930496">
          <w:marLeft w:val="0"/>
          <w:marRight w:val="0"/>
          <w:marTop w:val="0"/>
          <w:marBottom w:val="0"/>
          <w:divBdr>
            <w:top w:val="none" w:sz="0" w:space="0" w:color="auto"/>
            <w:left w:val="none" w:sz="0" w:space="0" w:color="auto"/>
            <w:bottom w:val="none" w:sz="0" w:space="0" w:color="auto"/>
            <w:right w:val="none" w:sz="0" w:space="0" w:color="auto"/>
          </w:divBdr>
          <w:divsChild>
            <w:div w:id="511337310">
              <w:marLeft w:val="0"/>
              <w:marRight w:val="0"/>
              <w:marTop w:val="0"/>
              <w:marBottom w:val="0"/>
              <w:divBdr>
                <w:top w:val="none" w:sz="0" w:space="0" w:color="auto"/>
                <w:left w:val="none" w:sz="0" w:space="0" w:color="auto"/>
                <w:bottom w:val="none" w:sz="0" w:space="0" w:color="auto"/>
                <w:right w:val="none" w:sz="0" w:space="0" w:color="auto"/>
              </w:divBdr>
              <w:divsChild>
                <w:div w:id="2084452261">
                  <w:marLeft w:val="0"/>
                  <w:marRight w:val="0"/>
                  <w:marTop w:val="0"/>
                  <w:marBottom w:val="0"/>
                  <w:divBdr>
                    <w:top w:val="none" w:sz="0" w:space="0" w:color="auto"/>
                    <w:left w:val="none" w:sz="0" w:space="0" w:color="auto"/>
                    <w:bottom w:val="none" w:sz="0" w:space="0" w:color="auto"/>
                    <w:right w:val="none" w:sz="0" w:space="0" w:color="auto"/>
                  </w:divBdr>
                  <w:divsChild>
                    <w:div w:id="492529814">
                      <w:marLeft w:val="0"/>
                      <w:marRight w:val="0"/>
                      <w:marTop w:val="0"/>
                      <w:marBottom w:val="0"/>
                      <w:divBdr>
                        <w:top w:val="none" w:sz="0" w:space="0" w:color="auto"/>
                        <w:left w:val="none" w:sz="0" w:space="0" w:color="auto"/>
                        <w:bottom w:val="none" w:sz="0" w:space="0" w:color="auto"/>
                        <w:right w:val="none" w:sz="0" w:space="0" w:color="auto"/>
                      </w:divBdr>
                      <w:divsChild>
                        <w:div w:id="9685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448">
                  <w:marLeft w:val="0"/>
                  <w:marRight w:val="0"/>
                  <w:marTop w:val="0"/>
                  <w:marBottom w:val="0"/>
                  <w:divBdr>
                    <w:top w:val="none" w:sz="0" w:space="0" w:color="auto"/>
                    <w:left w:val="none" w:sz="0" w:space="0" w:color="auto"/>
                    <w:bottom w:val="none" w:sz="0" w:space="0" w:color="auto"/>
                    <w:right w:val="none" w:sz="0" w:space="0" w:color="auto"/>
                  </w:divBdr>
                  <w:divsChild>
                    <w:div w:id="432553862">
                      <w:marLeft w:val="0"/>
                      <w:marRight w:val="0"/>
                      <w:marTop w:val="0"/>
                      <w:marBottom w:val="0"/>
                      <w:divBdr>
                        <w:top w:val="none" w:sz="0" w:space="0" w:color="auto"/>
                        <w:left w:val="none" w:sz="0" w:space="0" w:color="auto"/>
                        <w:bottom w:val="none" w:sz="0" w:space="0" w:color="auto"/>
                        <w:right w:val="none" w:sz="0" w:space="0" w:color="auto"/>
                      </w:divBdr>
                      <w:divsChild>
                        <w:div w:id="15757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349570">
      <w:bodyDiv w:val="1"/>
      <w:marLeft w:val="0"/>
      <w:marRight w:val="0"/>
      <w:marTop w:val="0"/>
      <w:marBottom w:val="0"/>
      <w:divBdr>
        <w:top w:val="none" w:sz="0" w:space="0" w:color="auto"/>
        <w:left w:val="none" w:sz="0" w:space="0" w:color="auto"/>
        <w:bottom w:val="none" w:sz="0" w:space="0" w:color="auto"/>
        <w:right w:val="none" w:sz="0" w:space="0" w:color="auto"/>
      </w:divBdr>
      <w:divsChild>
        <w:div w:id="1591621108">
          <w:marLeft w:val="0"/>
          <w:marRight w:val="0"/>
          <w:marTop w:val="0"/>
          <w:marBottom w:val="0"/>
          <w:divBdr>
            <w:top w:val="none" w:sz="0" w:space="0" w:color="auto"/>
            <w:left w:val="none" w:sz="0" w:space="0" w:color="auto"/>
            <w:bottom w:val="none" w:sz="0" w:space="0" w:color="auto"/>
            <w:right w:val="none" w:sz="0" w:space="0" w:color="auto"/>
          </w:divBdr>
          <w:divsChild>
            <w:div w:id="872158308">
              <w:marLeft w:val="0"/>
              <w:marRight w:val="0"/>
              <w:marTop w:val="0"/>
              <w:marBottom w:val="0"/>
              <w:divBdr>
                <w:top w:val="none" w:sz="0" w:space="0" w:color="auto"/>
                <w:left w:val="none" w:sz="0" w:space="0" w:color="auto"/>
                <w:bottom w:val="none" w:sz="0" w:space="0" w:color="auto"/>
                <w:right w:val="none" w:sz="0" w:space="0" w:color="auto"/>
              </w:divBdr>
              <w:divsChild>
                <w:div w:id="1883513208">
                  <w:marLeft w:val="0"/>
                  <w:marRight w:val="0"/>
                  <w:marTop w:val="0"/>
                  <w:marBottom w:val="0"/>
                  <w:divBdr>
                    <w:top w:val="none" w:sz="0" w:space="0" w:color="auto"/>
                    <w:left w:val="none" w:sz="0" w:space="0" w:color="auto"/>
                    <w:bottom w:val="none" w:sz="0" w:space="0" w:color="auto"/>
                    <w:right w:val="none" w:sz="0" w:space="0" w:color="auto"/>
                  </w:divBdr>
                  <w:divsChild>
                    <w:div w:id="1803498175">
                      <w:marLeft w:val="0"/>
                      <w:marRight w:val="0"/>
                      <w:marTop w:val="0"/>
                      <w:marBottom w:val="0"/>
                      <w:divBdr>
                        <w:top w:val="none" w:sz="0" w:space="0" w:color="auto"/>
                        <w:left w:val="none" w:sz="0" w:space="0" w:color="auto"/>
                        <w:bottom w:val="none" w:sz="0" w:space="0" w:color="auto"/>
                        <w:right w:val="none" w:sz="0" w:space="0" w:color="auto"/>
                      </w:divBdr>
                    </w:div>
                  </w:divsChild>
                </w:div>
                <w:div w:id="991904905">
                  <w:marLeft w:val="0"/>
                  <w:marRight w:val="0"/>
                  <w:marTop w:val="0"/>
                  <w:marBottom w:val="0"/>
                  <w:divBdr>
                    <w:top w:val="none" w:sz="0" w:space="0" w:color="auto"/>
                    <w:left w:val="none" w:sz="0" w:space="0" w:color="auto"/>
                    <w:bottom w:val="none" w:sz="0" w:space="0" w:color="auto"/>
                    <w:right w:val="none" w:sz="0" w:space="0" w:color="auto"/>
                  </w:divBdr>
                  <w:divsChild>
                    <w:div w:id="234509509">
                      <w:marLeft w:val="0"/>
                      <w:marRight w:val="0"/>
                      <w:marTop w:val="0"/>
                      <w:marBottom w:val="0"/>
                      <w:divBdr>
                        <w:top w:val="none" w:sz="0" w:space="0" w:color="auto"/>
                        <w:left w:val="none" w:sz="0" w:space="0" w:color="auto"/>
                        <w:bottom w:val="none" w:sz="0" w:space="0" w:color="auto"/>
                        <w:right w:val="none" w:sz="0" w:space="0" w:color="auto"/>
                      </w:divBdr>
                    </w:div>
                  </w:divsChild>
                </w:div>
                <w:div w:id="169836235">
                  <w:marLeft w:val="0"/>
                  <w:marRight w:val="0"/>
                  <w:marTop w:val="0"/>
                  <w:marBottom w:val="0"/>
                  <w:divBdr>
                    <w:top w:val="none" w:sz="0" w:space="0" w:color="auto"/>
                    <w:left w:val="none" w:sz="0" w:space="0" w:color="auto"/>
                    <w:bottom w:val="none" w:sz="0" w:space="0" w:color="auto"/>
                    <w:right w:val="none" w:sz="0" w:space="0" w:color="auto"/>
                  </w:divBdr>
                  <w:divsChild>
                    <w:div w:id="1423792601">
                      <w:marLeft w:val="0"/>
                      <w:marRight w:val="0"/>
                      <w:marTop w:val="0"/>
                      <w:marBottom w:val="0"/>
                      <w:divBdr>
                        <w:top w:val="none" w:sz="0" w:space="0" w:color="auto"/>
                        <w:left w:val="none" w:sz="0" w:space="0" w:color="auto"/>
                        <w:bottom w:val="none" w:sz="0" w:space="0" w:color="auto"/>
                        <w:right w:val="none" w:sz="0" w:space="0" w:color="auto"/>
                      </w:divBdr>
                    </w:div>
                  </w:divsChild>
                </w:div>
                <w:div w:id="275873382">
                  <w:marLeft w:val="0"/>
                  <w:marRight w:val="0"/>
                  <w:marTop w:val="0"/>
                  <w:marBottom w:val="0"/>
                  <w:divBdr>
                    <w:top w:val="none" w:sz="0" w:space="0" w:color="auto"/>
                    <w:left w:val="none" w:sz="0" w:space="0" w:color="auto"/>
                    <w:bottom w:val="none" w:sz="0" w:space="0" w:color="auto"/>
                    <w:right w:val="none" w:sz="0" w:space="0" w:color="auto"/>
                  </w:divBdr>
                  <w:divsChild>
                    <w:div w:id="15103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Marchbanks</dc:creator>
  <cp:keywords/>
  <dc:description/>
  <cp:lastModifiedBy>Kelli Marchbanks</cp:lastModifiedBy>
  <cp:revision>8</cp:revision>
  <dcterms:created xsi:type="dcterms:W3CDTF">2022-07-05T22:12:00Z</dcterms:created>
  <dcterms:modified xsi:type="dcterms:W3CDTF">2022-07-07T17:14:00Z</dcterms:modified>
</cp:coreProperties>
</file>